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47" w:tblpY="672"/>
        <w:tblOverlap w:val="never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8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0"/>
                <w:szCs w:val="30"/>
                <w:lang w:val="en-US" w:eastAsia="zh-CN"/>
              </w:rPr>
              <w:t>牙科综合治疗机及配套器械主要参数及要求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工作条件</w:t>
            </w:r>
          </w:p>
        </w:tc>
        <w:tc>
          <w:tcPr>
            <w:tcW w:w="8155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环境温度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℃—40℃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相对湿度 30% - 80%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供气压力范围 0.55—0.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75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Mpa, 流量&gt;5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L/min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水源水压范围 0.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—0.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Mpa, 流量&gt;10L/min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AC110/220V, 50Hz, 10A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照明</w:t>
            </w: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rPr>
                <w:rFonts w:hint="default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333333"/>
                <w:spacing w:val="3"/>
                <w:sz w:val="22"/>
                <w:szCs w:val="22"/>
                <w:shd w:val="clear" w:color="auto" w:fill="FFFFFF"/>
                <w:lang w:val="en-US" w:eastAsia="zh-CN"/>
              </w:rPr>
              <w:t>四孔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333333"/>
                <w:spacing w:val="3"/>
                <w:sz w:val="22"/>
                <w:szCs w:val="22"/>
                <w:shd w:val="clear" w:color="auto" w:fill="FFFFFF"/>
              </w:rPr>
              <w:t>LED感应灯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333333"/>
                <w:spacing w:val="3"/>
                <w:sz w:val="22"/>
                <w:szCs w:val="22"/>
                <w:shd w:val="clear" w:color="auto" w:fill="FFFFFF"/>
                <w:lang w:val="en-US" w:eastAsia="zh-CN"/>
              </w:rPr>
              <w:t>,感应开关，无级调光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照明强度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000~3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000 LUX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电源为AC12V ＜10W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整机净重</w:t>
            </w: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250kg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lang w:val="en-US" w:eastAsia="zh-CN"/>
              </w:rPr>
              <w:t>智能控制系统</w:t>
            </w: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快速电机：</w:t>
            </w:r>
            <w:r>
              <w:rPr>
                <w:rFonts w:hint="eastAsia" w:ascii="微软雅黑" w:hAnsi="微软雅黑" w:eastAsia="微软雅黑" w:cs="微软雅黑"/>
              </w:rPr>
              <w:t>靠背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到达工作位</w:t>
            </w:r>
            <w:r>
              <w:rPr>
                <w:rFonts w:hint="eastAsia" w:ascii="微软雅黑" w:hAnsi="微软雅黑" w:eastAsia="微软雅黑" w:cs="微软雅黑"/>
              </w:rPr>
              <w:t>只需要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7~9</w:t>
            </w:r>
            <w:r>
              <w:rPr>
                <w:rFonts w:hint="eastAsia" w:ascii="微软雅黑" w:hAnsi="微软雅黑" w:eastAsia="微软雅黑" w:cs="微软雅黑"/>
              </w:rPr>
              <w:t>秒，提高医生工作效率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2、</w:t>
            </w: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智能复位（</w:t>
            </w: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RESET键</w:t>
            </w:r>
            <w:r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  <w:t>）：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治疗结束后，按下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复位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键，牙椅到达退出位；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3、紧急制动安全装置：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lang w:val="en-US" w:eastAsia="zh-CN"/>
              </w:rPr>
              <w:t>配备紧急制动开关，当故障发生时，医生只需要按下制动按钮，可马上切断整机的电源。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4、自定义水杯供水量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lang w:val="en-US" w:eastAsia="zh-CN"/>
              </w:rPr>
              <w:t>，适合不同规格的水杯。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微软雅黑" w:hAnsi="微软雅黑" w:eastAsia="微软雅黑" w:cs="微软雅黑"/>
                <w:b w:val="0"/>
                <w:bCs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一键漱口功能：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只需轻松一踩，即可自动完成供水、口腔灯关闭（避免患者移动时眼睛受灯光影响）、漱口椅位、冲盂等所有步骤，再次踩下，即可恢复原状，继续治疗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6、三个记忆位：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lang w:val="en-US" w:eastAsia="zh-CN"/>
              </w:rPr>
              <w:t>可自定义位置，方便不同的医生进行操作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治疗椅</w:t>
            </w: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整机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额定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功率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≦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280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整机采用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大功率激光切割+精密数控车床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标准化生产，精密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装配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成型，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配合精密、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靠背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使用秋千架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传动结构，三点受力，坚固耐用，运行平顺，舒适感强。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座椅升降范围：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490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mm-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720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座椅承重范围≥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165KG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头枕伸缩行程：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≧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120mm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坐垫长度：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1180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mm，坐垫最宽处：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500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靠背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高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度：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490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mm，靠背最宽处：5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 xml:space="preserve">mm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坚固：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使用高强度A3冷轧钢板制作而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成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坚固耐用，运行平顺，舒适感强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精密：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用大功率激光切割以及精密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全自动四轴加工中心一次装夹加工成型，配合精准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舒适：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坐垫和靠背符合人体工程学设计，贴合人体曲线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采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用环保PU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皮坐垫，柔软，透气，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对人体皮肤具有良好的生物兼容性，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且具有出色的耐磨特征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尖锐物体在皮面进行刮擦不留明显痕迹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使用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一次成型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工艺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，防霉防菌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/>
              </w:rPr>
              <w:t>易于清洁消毒。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器械盘</w:t>
            </w: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超大下挂式器械盘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超大的工具台面能够放置更多治疗时所需的工具。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工具盘拉手为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铝合金材质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方便清洁消毒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防摔手机式设计更方便手机放入挂架，可有效防止摔机。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配备一体成型硅胶垫，抗菌能力强，方便清洁消毒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工具台面：长度：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412mm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，宽度：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mm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低压24V观片灯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配置三条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二孔或四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孔手机管：        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1、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两高一低手机是独立三个水气控制系统，互不干扰，其中一条线路故障，不会影响其他手机使用；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2、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相比传统控制系统而言，三系统独立工作，使用负荷均匀，使用寿命更长。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手机防回吸功能：有效防止通过手机回吸引起的手机管道内部感染。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配置一把优质三用枪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功能按键面板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控制病人椅运动、冲痰供水等功能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4" w:hRule="atLeast"/>
        </w:trPr>
        <w:tc>
          <w:tcPr>
            <w:tcW w:w="17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箱体</w:t>
            </w: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五金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箱架，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喷粉防锈工艺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                                          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箱体外壳使用ABS工程材料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结实结实耐用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，保持干净整洁机内环境；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标准化生产，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激光开料、机械手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焊接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产品精度高、牢固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重量轻，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连接头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受力小，牙椅稳定性强；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水气电独立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分离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布局，结构清晰，易于维修。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旋扣式过滤器：       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1、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在目视范围之内，方便拆装清洁；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2、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锥形腔体旋入设计，轻松拆装，密封性佳；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3、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滤芯面积大，过滤效率高，流量大，不会导致吸力变弱。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痰盂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°旋转，方便病人吐痰。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陶瓷材质更方便清洁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冲痰管出水口高出痰盂平面20mm，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且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符合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ISO13485和药监局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配置独立强吸系统和弱吸系统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配置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 xml:space="preserve">纯净水系统：           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1、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超大储水瓶</w:t>
            </w: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1.5L，耐用，加大瓶口方便护士灌装纯净水；</w:t>
            </w:r>
          </w:p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双水瓶系统，增加纯净水容量，减少频繁加水的次数，更方便医生的使用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具有防干烧功能的自动恒温热水器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配置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聚醚级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水气管线，管壁更厚，优异的回弹性，打折后能够迅速恢复。优异的抗酸碱腐蚀能力，保证长久寿命。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助手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盘</w:t>
            </w: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配置一把三用枪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配置一套强吸手柄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配置一套弱吸手柄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配置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功能助手控制面板。</w:t>
            </w:r>
          </w:p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包括：1个冲痰盂控制按键，1个供水控制按键，1个治疗椅向上运动按键，1个治疗椅向下运动按键，1个治疗椅靠背向上运动按键，1个治疗椅靠背向下运动按键，1个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漱口水加热按键，1个设置键，1个复位键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地箱</w:t>
            </w: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内置地箱设计，水单元与牙科椅连接，隐藏所有管道，清洁卫生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封闭电源：结构清晰，按照欧洲安全标准；防潮、防尘、防泼溅，防电磁干扰；裸露的电线都符合人体安全电压；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一键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水气电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开关：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1、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免维护；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2、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一键关闭水气电；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</w:rPr>
              <w:t>3、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自动泄压，延长管道寿命。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按照欧洲安全要求，防潮防泼溅，防电磁干扰，提高整机供电耐用性。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多功能脚踏</w:t>
            </w: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在满足医生长时间连续工作舒适度的同时，融入多项牙椅控制功能，降低双手因触摸设备而被污染的机率，提升工作效率。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座椅升降控制，靠背俯仰控制，手机工作状态控制，手机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开关、手机水气独立控制，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痰盂冲痰，水杯供水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牙椅复位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highlight w:val="none"/>
              </w:rPr>
              <w:t>医生椅</w:t>
            </w: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highlight w:val="none"/>
              </w:rPr>
              <w:t>配置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可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highlight w:val="none"/>
              </w:rPr>
              <w:t>调节医生座椅，可进行椅子升降调节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highlight w:val="none"/>
              </w:rPr>
              <w:t>脚轮采用静音大轮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highlight w:val="none"/>
              </w:rPr>
              <w:t>结实耐用不易断裂。</w:t>
            </w:r>
          </w:p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highlight w:val="none"/>
              </w:rPr>
              <w:t>座椅升降范围：</w:t>
            </w: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Arial" w:hAnsi="Arial" w:eastAsia="微软雅黑" w:cs="Arial"/>
                <w:color w:val="000000"/>
                <w:kern w:val="0"/>
                <w:sz w:val="21"/>
                <w:szCs w:val="21"/>
                <w:lang w:val="en-US" w:eastAsia="zh-CN"/>
              </w:rPr>
              <w:t>120mm (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highlight w:val="none"/>
              </w:rPr>
              <w:t>450mm-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570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highlight w:val="none"/>
              </w:rPr>
              <w:t>mm</w:t>
            </w:r>
            <w:r>
              <w:rPr>
                <w:rFonts w:hint="eastAsia" w:ascii="Arial" w:hAnsi="Arial" w:eastAsia="微软雅黑" w:cs="Arial"/>
                <w:color w:val="000000"/>
                <w:kern w:val="0"/>
                <w:sz w:val="21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保修</w:t>
            </w: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保修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整机使用年限</w:t>
            </w: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产地</w:t>
            </w: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附件表</w:t>
            </w: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国产内窥镜1台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外置洁牙机1台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牙科高压真空灭菌器系统1台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蒸馏水机1台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封口机1台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牙科X光机1台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打磨机1台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牙科医用空压机1台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国产机扩根测一体机1台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牙科高速手机7把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牙科低速手机2把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牙科45度手机2把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拔牙钳9把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方盘套装9套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拔牙铤3把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超声波清洗机1台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石膏振荡器1台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托盘20付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光固化机1台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手术推车1台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3D比色板1个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中号方盘4个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镊子筒3套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棉花缸1个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颌架4个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拔随针柄3个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去冠器1个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调拌刀5把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55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default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vertAlign w:val="baseline"/>
                <w:lang w:val="en-US" w:eastAsia="zh-CN"/>
              </w:rPr>
              <w:t>充填器5把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GQ2N2NmZjU4NmE2YTBkMTc3YTQzYTA3MTBhNjgifQ=="/>
  </w:docVars>
  <w:rsids>
    <w:rsidRoot w:val="4CBE677D"/>
    <w:rsid w:val="04BC3FEE"/>
    <w:rsid w:val="06712BB6"/>
    <w:rsid w:val="077D6A5B"/>
    <w:rsid w:val="07C55CF3"/>
    <w:rsid w:val="095073FA"/>
    <w:rsid w:val="0E77598C"/>
    <w:rsid w:val="12411FD6"/>
    <w:rsid w:val="14AF1479"/>
    <w:rsid w:val="19573E8D"/>
    <w:rsid w:val="1B140288"/>
    <w:rsid w:val="1F4B7FF0"/>
    <w:rsid w:val="201900EE"/>
    <w:rsid w:val="25267A1A"/>
    <w:rsid w:val="2D151C3D"/>
    <w:rsid w:val="3AF17846"/>
    <w:rsid w:val="3BDF3B42"/>
    <w:rsid w:val="3C463BC1"/>
    <w:rsid w:val="45356EC9"/>
    <w:rsid w:val="469043B7"/>
    <w:rsid w:val="4AD827D0"/>
    <w:rsid w:val="4CBE677D"/>
    <w:rsid w:val="51945504"/>
    <w:rsid w:val="55B31E70"/>
    <w:rsid w:val="55BF6A67"/>
    <w:rsid w:val="55CC2F32"/>
    <w:rsid w:val="56AE2637"/>
    <w:rsid w:val="577670CB"/>
    <w:rsid w:val="5D325D70"/>
    <w:rsid w:val="5E4323F1"/>
    <w:rsid w:val="64D771FD"/>
    <w:rsid w:val="65C634F9"/>
    <w:rsid w:val="6BC009EB"/>
    <w:rsid w:val="73DF15F2"/>
    <w:rsid w:val="75B275F6"/>
    <w:rsid w:val="77A15B74"/>
    <w:rsid w:val="7AA3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1952</Words>
  <Characters>2124</Characters>
  <Lines>0</Lines>
  <Paragraphs>0</Paragraphs>
  <TotalTime>1</TotalTime>
  <ScaleCrop>false</ScaleCrop>
  <LinksUpToDate>false</LinksUpToDate>
  <CharactersWithSpaces>2385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2022-07-09T03:44:00Z</dcterms:created>
  <dc:creator>WPS_1559526912</dc:creator>
  <cp:lastModifiedBy>李朝飞</cp:lastModifiedBy>
  <dcterms:modified xsi:type="dcterms:W3CDTF">2022-07-11T09:16:08Z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D65C8D3E7C924C4887B080981C1C0F29</vt:lpwstr>
  </property>
</Properties>
</file>